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7C1D3" w14:textId="319B646A" w:rsidR="004F4457" w:rsidRDefault="002304C8" w:rsidP="0043001F">
      <w:pPr>
        <w:spacing w:line="360" w:lineRule="auto"/>
        <w:rPr>
          <w:b/>
          <w:sz w:val="28"/>
          <w:szCs w:val="28"/>
        </w:rPr>
      </w:pPr>
      <w:r w:rsidRPr="009C5A82">
        <w:rPr>
          <w:b/>
          <w:sz w:val="28"/>
          <w:szCs w:val="28"/>
        </w:rPr>
        <w:t xml:space="preserve">Conjugation of plasmids from E. coli into </w:t>
      </w:r>
      <w:r w:rsidR="000B5389">
        <w:rPr>
          <w:b/>
          <w:sz w:val="28"/>
          <w:szCs w:val="28"/>
        </w:rPr>
        <w:t>Cytophaga hutchinsonii</w:t>
      </w:r>
      <w:r w:rsidR="005E16CE" w:rsidRPr="009C5A82">
        <w:rPr>
          <w:b/>
          <w:sz w:val="28"/>
          <w:szCs w:val="28"/>
        </w:rPr>
        <w:t xml:space="preserve"> </w:t>
      </w:r>
      <w:r w:rsidR="00F25567">
        <w:rPr>
          <w:b/>
          <w:sz w:val="28"/>
          <w:szCs w:val="28"/>
        </w:rPr>
        <w:t>(based on the rpsL</w:t>
      </w:r>
      <w:r w:rsidR="008D44A8">
        <w:rPr>
          <w:b/>
          <w:sz w:val="28"/>
          <w:szCs w:val="28"/>
        </w:rPr>
        <w:t xml:space="preserve"> or sacB</w:t>
      </w:r>
      <w:bookmarkStart w:id="0" w:name="_GoBack"/>
      <w:bookmarkEnd w:id="0"/>
      <w:r w:rsidR="00F25567">
        <w:rPr>
          <w:b/>
          <w:sz w:val="28"/>
          <w:szCs w:val="28"/>
        </w:rPr>
        <w:t xml:space="preserve"> strategy)</w:t>
      </w:r>
    </w:p>
    <w:p w14:paraId="28836D30" w14:textId="70CE2045" w:rsidR="00586EA5" w:rsidRDefault="004F4457" w:rsidP="0043001F">
      <w:pPr>
        <w:spacing w:line="360" w:lineRule="auto"/>
        <w:rPr>
          <w:szCs w:val="24"/>
        </w:rPr>
      </w:pPr>
      <w:r w:rsidRPr="00586C20">
        <w:rPr>
          <w:szCs w:val="24"/>
        </w:rPr>
        <w:t xml:space="preserve">Yongtao Zhu </w:t>
      </w:r>
      <w:r w:rsidR="00AD0064">
        <w:rPr>
          <w:szCs w:val="24"/>
        </w:rPr>
        <w:t xml:space="preserve">and Mark McBride, </w:t>
      </w:r>
      <w:r w:rsidR="00404655">
        <w:rPr>
          <w:szCs w:val="24"/>
        </w:rPr>
        <w:t>8_</w:t>
      </w:r>
      <w:r w:rsidR="000B5389">
        <w:rPr>
          <w:szCs w:val="24"/>
        </w:rPr>
        <w:t>14</w:t>
      </w:r>
      <w:r w:rsidR="00404655">
        <w:rPr>
          <w:szCs w:val="24"/>
        </w:rPr>
        <w:t>_</w:t>
      </w:r>
      <w:r w:rsidR="00586C20">
        <w:rPr>
          <w:szCs w:val="24"/>
        </w:rPr>
        <w:t>20</w:t>
      </w:r>
      <w:r w:rsidR="000B5389">
        <w:rPr>
          <w:szCs w:val="24"/>
        </w:rPr>
        <w:t>15</w:t>
      </w:r>
      <w:r w:rsidR="00586C20">
        <w:rPr>
          <w:szCs w:val="24"/>
        </w:rPr>
        <w:t xml:space="preserve">. </w:t>
      </w:r>
    </w:p>
    <w:p w14:paraId="1B2493E7" w14:textId="77777777" w:rsidR="002941AE" w:rsidRDefault="002941AE" w:rsidP="0043001F">
      <w:pPr>
        <w:spacing w:line="360" w:lineRule="auto"/>
      </w:pPr>
    </w:p>
    <w:p w14:paraId="7D6DBE92" w14:textId="1667195F" w:rsidR="009C5A82" w:rsidRDefault="00BB3DC6" w:rsidP="0043001F">
      <w:pPr>
        <w:spacing w:line="360" w:lineRule="auto"/>
      </w:pPr>
      <w:r>
        <w:t xml:space="preserve">Media: </w:t>
      </w:r>
    </w:p>
    <w:p w14:paraId="40838DC5" w14:textId="63D8FCCC" w:rsidR="009C5A82" w:rsidRDefault="0043001F" w:rsidP="0043001F">
      <w:pPr>
        <w:spacing w:line="360" w:lineRule="auto"/>
      </w:pPr>
      <w:r>
        <w:t xml:space="preserve">      </w:t>
      </w:r>
      <w:r w:rsidR="00A857FB">
        <w:t xml:space="preserve">1) </w:t>
      </w:r>
      <w:r w:rsidR="00BB3DC6">
        <w:t>LB. Used for growing E. coli</w:t>
      </w:r>
    </w:p>
    <w:p w14:paraId="04A2182C" w14:textId="6A589856" w:rsidR="009C5A82" w:rsidRDefault="0043001F" w:rsidP="0043001F">
      <w:pPr>
        <w:spacing w:line="360" w:lineRule="auto"/>
      </w:pPr>
      <w:r>
        <w:t xml:space="preserve">      </w:t>
      </w:r>
      <w:r w:rsidR="00A857FB">
        <w:t xml:space="preserve">2) </w:t>
      </w:r>
      <w:r w:rsidR="000B5389">
        <w:t>PY10</w:t>
      </w:r>
      <w:r w:rsidR="00BB3DC6">
        <w:t xml:space="preserve">. Used for growing C. </w:t>
      </w:r>
      <w:r w:rsidR="000B5389">
        <w:t>hutchinsonii</w:t>
      </w:r>
    </w:p>
    <w:p w14:paraId="730BEAAE" w14:textId="77777777" w:rsidR="0043001F" w:rsidRDefault="0043001F" w:rsidP="0043001F">
      <w:pPr>
        <w:spacing w:line="360" w:lineRule="auto"/>
      </w:pPr>
      <w:r>
        <w:t xml:space="preserve">      </w:t>
      </w:r>
      <w:r w:rsidR="00BD0874">
        <w:t xml:space="preserve">3) </w:t>
      </w:r>
      <w:r w:rsidR="001F15CC">
        <w:t xml:space="preserve">Stanier medium. Used for washing C. hutchinsonii cells (liquid) and conjugation </w:t>
      </w:r>
      <w:r>
        <w:t xml:space="preserve">    </w:t>
      </w:r>
    </w:p>
    <w:p w14:paraId="2B9C1895" w14:textId="004B7874" w:rsidR="00BD0874" w:rsidRDefault="0043001F" w:rsidP="0043001F">
      <w:pPr>
        <w:spacing w:line="360" w:lineRule="auto"/>
      </w:pPr>
      <w:r>
        <w:t xml:space="preserve">         </w:t>
      </w:r>
      <w:r w:rsidR="001F15CC">
        <w:t>(</w:t>
      </w:r>
      <w:r>
        <w:t xml:space="preserve">1.5% </w:t>
      </w:r>
      <w:r w:rsidR="001F15CC">
        <w:t xml:space="preserve">agar) </w:t>
      </w:r>
    </w:p>
    <w:p w14:paraId="0EED08FD" w14:textId="654AC3EE" w:rsidR="001F15CC" w:rsidRDefault="0043001F" w:rsidP="0043001F">
      <w:pPr>
        <w:spacing w:line="360" w:lineRule="auto"/>
      </w:pPr>
      <w:r>
        <w:t xml:space="preserve">      </w:t>
      </w:r>
      <w:r w:rsidR="001F15CC">
        <w:t xml:space="preserve">4) CYE. Used for washing E.coli cells (can be replaced by Stanier liquid) </w:t>
      </w:r>
    </w:p>
    <w:p w14:paraId="0C44FD46" w14:textId="77777777" w:rsidR="002941AE" w:rsidRDefault="002941AE" w:rsidP="0043001F">
      <w:pPr>
        <w:spacing w:line="360" w:lineRule="auto"/>
      </w:pPr>
    </w:p>
    <w:p w14:paraId="7C755A31" w14:textId="4DB51CE7" w:rsidR="001F15CC" w:rsidRDefault="001F15CC" w:rsidP="0043001F">
      <w:pPr>
        <w:spacing w:line="360" w:lineRule="auto"/>
      </w:pPr>
      <w:r>
        <w:t>Protocol:</w:t>
      </w:r>
    </w:p>
    <w:p w14:paraId="3DB1246C" w14:textId="1E182385" w:rsidR="001F15CC" w:rsidRDefault="001F15CC" w:rsidP="0043001F">
      <w:pPr>
        <w:pStyle w:val="ListParagraph"/>
        <w:numPr>
          <w:ilvl w:val="0"/>
          <w:numId w:val="1"/>
        </w:numPr>
        <w:spacing w:line="360" w:lineRule="auto"/>
      </w:pPr>
      <w:r>
        <w:t xml:space="preserve">Streak C. hutchinsonii strains </w:t>
      </w:r>
      <w:r w:rsidR="00AD0064">
        <w:t xml:space="preserve">(streptomycin </w:t>
      </w:r>
      <w:r w:rsidR="009A3044">
        <w:t>resistant CH428</w:t>
      </w:r>
      <w:r w:rsidR="00695C37">
        <w:t xml:space="preserve"> or wild type G2</w:t>
      </w:r>
      <w:r w:rsidR="00AD0064">
        <w:t xml:space="preserve">) </w:t>
      </w:r>
      <w:r>
        <w:t>from -80oC freezer on PY10 (0.6% agar) and incubate at 25oC for 7</w:t>
      </w:r>
      <w:r w:rsidR="00BD237A">
        <w:t xml:space="preserve"> </w:t>
      </w:r>
      <w:r>
        <w:t>days</w:t>
      </w:r>
    </w:p>
    <w:p w14:paraId="3185465A" w14:textId="35730592" w:rsidR="00BD237A" w:rsidRDefault="001F15CC" w:rsidP="0043001F">
      <w:pPr>
        <w:pStyle w:val="ListParagraph"/>
        <w:numPr>
          <w:ilvl w:val="0"/>
          <w:numId w:val="1"/>
        </w:numPr>
        <w:spacing w:line="360" w:lineRule="auto"/>
      </w:pPr>
      <w:r>
        <w:t>Stre</w:t>
      </w:r>
      <w:r w:rsidR="0011687D">
        <w:t>ak fresh cells from the above plate</w:t>
      </w:r>
      <w:r>
        <w:t xml:space="preserve"> on PY10 (1.5% agar) </w:t>
      </w:r>
      <w:r w:rsidR="00BD237A">
        <w:t>and incubate at 25oC for 2-3 days</w:t>
      </w:r>
    </w:p>
    <w:p w14:paraId="55210DA0" w14:textId="0F5C9F67" w:rsidR="0011687D" w:rsidRDefault="0011687D" w:rsidP="0043001F">
      <w:pPr>
        <w:pStyle w:val="ListParagraph"/>
        <w:numPr>
          <w:ilvl w:val="0"/>
          <w:numId w:val="1"/>
        </w:numPr>
        <w:spacing w:line="360" w:lineRule="auto"/>
      </w:pPr>
      <w:r>
        <w:t>Streak E.coli strains</w:t>
      </w:r>
      <w:r w:rsidR="00AD0064">
        <w:t xml:space="preserve"> (S17-1, S17-1 </w:t>
      </w:r>
      <w:r w:rsidR="00AD0064" w:rsidRPr="00AD0064">
        <w:t>λ</w:t>
      </w:r>
      <w:r w:rsidR="00AD0064">
        <w:t xml:space="preserve"> pir, BW19851)</w:t>
      </w:r>
      <w:r>
        <w:t xml:space="preserve"> from -80oC freezer on LB agar and incubate at 37oC overnight</w:t>
      </w:r>
    </w:p>
    <w:p w14:paraId="0BE455A7" w14:textId="68A802B6" w:rsidR="0011687D" w:rsidRDefault="0011687D" w:rsidP="0043001F">
      <w:pPr>
        <w:pStyle w:val="ListParagraph"/>
        <w:numPr>
          <w:ilvl w:val="0"/>
          <w:numId w:val="1"/>
        </w:numPr>
        <w:spacing w:line="360" w:lineRule="auto"/>
      </w:pPr>
      <w:r>
        <w:t>Inoculate fresh E.</w:t>
      </w:r>
      <w:r w:rsidR="0095058F">
        <w:t xml:space="preserve"> </w:t>
      </w:r>
      <w:r>
        <w:t xml:space="preserve">coli cells to 5 ml LB liquid and shake at 37oC for 14h </w:t>
      </w:r>
    </w:p>
    <w:p w14:paraId="6AECF80C" w14:textId="01246589" w:rsidR="0011687D" w:rsidRDefault="0011687D" w:rsidP="0043001F">
      <w:pPr>
        <w:pStyle w:val="ListParagraph"/>
        <w:numPr>
          <w:ilvl w:val="0"/>
          <w:numId w:val="1"/>
        </w:numPr>
        <w:spacing w:line="360" w:lineRule="auto"/>
      </w:pPr>
      <w:r>
        <w:t xml:space="preserve">Scrape C. hutchinsonii cells off the PY10 1.5% agar plate and </w:t>
      </w:r>
      <w:r w:rsidRPr="00846A6E">
        <w:rPr>
          <w:color w:val="000000" w:themeColor="text1"/>
        </w:rPr>
        <w:t>wa</w:t>
      </w:r>
      <w:r>
        <w:rPr>
          <w:color w:val="000000" w:themeColor="text1"/>
        </w:rPr>
        <w:t>sh the cells twice (3700 x g</w:t>
      </w:r>
      <w:r w:rsidRPr="00846A6E">
        <w:rPr>
          <w:color w:val="000000" w:themeColor="text1"/>
        </w:rPr>
        <w:t xml:space="preserve">, 10 min) with Stanier liquid </w:t>
      </w:r>
      <w:r>
        <w:rPr>
          <w:color w:val="000000" w:themeColor="text1"/>
        </w:rPr>
        <w:t xml:space="preserve">medium </w:t>
      </w:r>
      <w:r w:rsidRPr="00846A6E">
        <w:rPr>
          <w:color w:val="000000" w:themeColor="text1"/>
        </w:rPr>
        <w:t>without glucose</w:t>
      </w:r>
      <w:r>
        <w:rPr>
          <w:color w:val="000000" w:themeColor="text1"/>
        </w:rPr>
        <w:t xml:space="preserve">; </w:t>
      </w:r>
      <w:r>
        <w:t>E.</w:t>
      </w:r>
      <w:r w:rsidR="0015264D">
        <w:t xml:space="preserve"> </w:t>
      </w:r>
      <w:r>
        <w:t xml:space="preserve">coli cells are </w:t>
      </w:r>
      <w:r>
        <w:rPr>
          <w:color w:val="000000" w:themeColor="text1"/>
        </w:rPr>
        <w:t>harvested (3700 x g</w:t>
      </w:r>
      <w:r w:rsidRPr="00846A6E">
        <w:rPr>
          <w:color w:val="000000" w:themeColor="text1"/>
        </w:rPr>
        <w:t>, 10 min)</w:t>
      </w:r>
      <w:r>
        <w:rPr>
          <w:color w:val="000000" w:themeColor="text1"/>
        </w:rPr>
        <w:t>,</w:t>
      </w:r>
      <w:r w:rsidRPr="00846A6E">
        <w:rPr>
          <w:color w:val="000000" w:themeColor="text1"/>
        </w:rPr>
        <w:t xml:space="preserve"> and washed once with CYE liquid</w:t>
      </w:r>
      <w:r>
        <w:rPr>
          <w:color w:val="000000" w:themeColor="text1"/>
        </w:rPr>
        <w:t xml:space="preserve"> medium</w:t>
      </w:r>
      <w:r>
        <w:t xml:space="preserve"> </w:t>
      </w:r>
    </w:p>
    <w:p w14:paraId="41BA9DC1" w14:textId="24BFAD6D" w:rsidR="0043001F" w:rsidRPr="0043001F" w:rsidRDefault="0043001F" w:rsidP="0043001F">
      <w:pPr>
        <w:pStyle w:val="ListParagraph"/>
        <w:numPr>
          <w:ilvl w:val="0"/>
          <w:numId w:val="1"/>
        </w:numPr>
        <w:spacing w:line="360" w:lineRule="auto"/>
      </w:pPr>
      <w:r>
        <w:t>Suspend C. hutchinsonii and E.</w:t>
      </w:r>
      <w:r w:rsidR="00E77FA5">
        <w:t xml:space="preserve"> </w:t>
      </w:r>
      <w:r>
        <w:t xml:space="preserve">coli cells in </w:t>
      </w:r>
      <w:r w:rsidRPr="00846A6E">
        <w:rPr>
          <w:color w:val="000000" w:themeColor="text1"/>
        </w:rPr>
        <w:t xml:space="preserve">Stanier liquid </w:t>
      </w:r>
      <w:r>
        <w:rPr>
          <w:color w:val="000000" w:themeColor="text1"/>
        </w:rPr>
        <w:t>medium with</w:t>
      </w:r>
      <w:r w:rsidRPr="00846A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0.1% </w:t>
      </w:r>
      <w:r w:rsidRPr="00846A6E">
        <w:rPr>
          <w:color w:val="000000" w:themeColor="text1"/>
        </w:rPr>
        <w:t>glucose</w:t>
      </w:r>
      <w:r>
        <w:rPr>
          <w:color w:val="000000" w:themeColor="text1"/>
        </w:rPr>
        <w:t xml:space="preserve">, and mix them (about 1:1 in ratio). Total volume of the mixture is about 100-150 µl  </w:t>
      </w:r>
    </w:p>
    <w:p w14:paraId="726BCB9B" w14:textId="1E116C65" w:rsidR="0043001F" w:rsidRPr="002941AE" w:rsidRDefault="0043001F" w:rsidP="0043001F">
      <w:pPr>
        <w:pStyle w:val="ListParagraph"/>
        <w:numPr>
          <w:ilvl w:val="0"/>
          <w:numId w:val="1"/>
        </w:numPr>
        <w:spacing w:line="360" w:lineRule="auto"/>
      </w:pPr>
      <w:r>
        <w:t xml:space="preserve">Spot the cells on </w:t>
      </w:r>
      <w:r w:rsidRPr="00846A6E">
        <w:rPr>
          <w:color w:val="000000" w:themeColor="text1"/>
        </w:rPr>
        <w:t xml:space="preserve">Stanier </w:t>
      </w:r>
      <w:r>
        <w:rPr>
          <w:color w:val="000000" w:themeColor="text1"/>
        </w:rPr>
        <w:t>agar (1.5%)</w:t>
      </w:r>
      <w:r w:rsidRPr="00846A6E">
        <w:rPr>
          <w:color w:val="000000" w:themeColor="text1"/>
        </w:rPr>
        <w:t xml:space="preserve"> </w:t>
      </w:r>
      <w:r>
        <w:rPr>
          <w:color w:val="000000" w:themeColor="text1"/>
        </w:rPr>
        <w:t>with 0.1% glucose and allowed to dry (about 1h until liquid is gone)</w:t>
      </w:r>
    </w:p>
    <w:p w14:paraId="3822A5C8" w14:textId="2F0EAA1B" w:rsidR="002941AE" w:rsidRDefault="002941AE" w:rsidP="0043001F">
      <w:pPr>
        <w:pStyle w:val="ListParagraph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t xml:space="preserve">Incubate the conjugation plates at </w:t>
      </w:r>
      <w:r>
        <w:t>25oC for 2</w:t>
      </w:r>
      <w:r w:rsidR="001A2D7E">
        <w:t>-3</w:t>
      </w:r>
      <w:r>
        <w:t xml:space="preserve"> days</w:t>
      </w:r>
    </w:p>
    <w:p w14:paraId="361A9882" w14:textId="77777777" w:rsidR="002941AE" w:rsidRPr="002941AE" w:rsidRDefault="002941AE" w:rsidP="0043001F">
      <w:pPr>
        <w:pStyle w:val="ListParagraph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t>Suspend the cells in 2-3 ml of PY10 liquid, and spread 100 µl cells on one PY10 0.6% agar plate with 60 µg/ml erythromycin. Spread all the cells on 20-30 plates in total</w:t>
      </w:r>
    </w:p>
    <w:p w14:paraId="031F205F" w14:textId="77777777" w:rsidR="009A3044" w:rsidRDefault="002941AE" w:rsidP="002941AE">
      <w:pPr>
        <w:pStyle w:val="ListParagraph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lastRenderedPageBreak/>
        <w:t xml:space="preserve"> Incubate the plates at </w:t>
      </w:r>
      <w:r>
        <w:t>25oC for 5-7 days</w:t>
      </w:r>
      <w:r w:rsidR="009A3044">
        <w:t>. I typically get 1-3</w:t>
      </w:r>
      <w:r w:rsidR="00AD0064">
        <w:t xml:space="preserve"> colonies from</w:t>
      </w:r>
      <w:r w:rsidR="009A3044">
        <w:t xml:space="preserve"> all the plates. Some times more than that. </w:t>
      </w:r>
    </w:p>
    <w:p w14:paraId="12AAA4E1" w14:textId="78944685" w:rsidR="009A3044" w:rsidRPr="009A3044" w:rsidRDefault="009A3044" w:rsidP="009A3044">
      <w:pPr>
        <w:pStyle w:val="ListParagraph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t xml:space="preserve">Streak one colony on a fresh PY10 0.6% agar plate with erythromycin and incubate the plates at </w:t>
      </w:r>
      <w:r>
        <w:t xml:space="preserve">25oC for 7 days for isolation. This step </w:t>
      </w:r>
      <w:r>
        <w:rPr>
          <w:color w:val="000000" w:themeColor="text1"/>
        </w:rPr>
        <w:t>eliminates background cells that have not recombined the plasmid into the chromosome</w:t>
      </w:r>
    </w:p>
    <w:p w14:paraId="66007807" w14:textId="77777777" w:rsidR="009A3044" w:rsidRDefault="009A3044" w:rsidP="009A3044">
      <w:pPr>
        <w:pStyle w:val="ListParagraph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t xml:space="preserve">Inoculate an isolated colony from above plate to 3 ml of PY10 liquid and shake at </w:t>
      </w:r>
      <w:r>
        <w:t>25oC for 2 days. NO antibiotics is added in this step</w:t>
      </w:r>
    </w:p>
    <w:p w14:paraId="3B3052E7" w14:textId="74FD2C03" w:rsidR="00F00A9B" w:rsidRDefault="009A3044" w:rsidP="009A3044">
      <w:pPr>
        <w:pStyle w:val="ListParagraph"/>
        <w:numPr>
          <w:ilvl w:val="0"/>
          <w:numId w:val="1"/>
        </w:numPr>
        <w:spacing w:line="360" w:lineRule="auto"/>
      </w:pPr>
      <w:r>
        <w:t>Dilute the cells to 10</w:t>
      </w:r>
      <w:r w:rsidRPr="00F00A9B">
        <w:rPr>
          <w:vertAlign w:val="superscript"/>
        </w:rPr>
        <w:t>-1</w:t>
      </w:r>
      <w:r>
        <w:t>, 10</w:t>
      </w:r>
      <w:r w:rsidRPr="00F00A9B">
        <w:rPr>
          <w:vertAlign w:val="superscript"/>
        </w:rPr>
        <w:t>-2</w:t>
      </w:r>
      <w:r>
        <w:t>, and 10</w:t>
      </w:r>
      <w:r w:rsidRPr="00F00A9B">
        <w:rPr>
          <w:vertAlign w:val="superscript"/>
        </w:rPr>
        <w:t>-3</w:t>
      </w:r>
      <w:r w:rsidR="00F00A9B">
        <w:t xml:space="preserve"> using PY10.</w:t>
      </w:r>
      <w:r>
        <w:t xml:space="preserve"> </w:t>
      </w:r>
      <w:r w:rsidR="00F00A9B">
        <w:t>Spread 100 µl of each (including the undiluted cells) on PY10 0.6% agar with 100 µg/ml streptomycin</w:t>
      </w:r>
      <w:r w:rsidR="00582793">
        <w:t xml:space="preserve"> or 5% sucrose</w:t>
      </w:r>
      <w:r w:rsidR="00F00A9B">
        <w:t xml:space="preserve"> and </w:t>
      </w:r>
      <w:r w:rsidR="00F00A9B">
        <w:rPr>
          <w:color w:val="000000" w:themeColor="text1"/>
        </w:rPr>
        <w:t xml:space="preserve">incubate the plates at </w:t>
      </w:r>
      <w:r w:rsidR="00F00A9B">
        <w:t>25oC for 7 days.</w:t>
      </w:r>
    </w:p>
    <w:p w14:paraId="193CA6A3" w14:textId="739D4280" w:rsidR="00F00A9B" w:rsidRDefault="00F00A9B" w:rsidP="009A3044">
      <w:pPr>
        <w:pStyle w:val="ListParagraph"/>
        <w:numPr>
          <w:ilvl w:val="0"/>
          <w:numId w:val="1"/>
        </w:numPr>
        <w:spacing w:line="360" w:lineRule="auto"/>
      </w:pPr>
      <w:r>
        <w:t>Streak 10 streptomycin</w:t>
      </w:r>
      <w:r w:rsidR="00180686">
        <w:t xml:space="preserve"> or sucrose</w:t>
      </w:r>
      <w:r>
        <w:t xml:space="preserve"> resistant colonies on fresh plates for isolation</w:t>
      </w:r>
    </w:p>
    <w:p w14:paraId="360F3769" w14:textId="77777777" w:rsidR="00A674DD" w:rsidRDefault="00F00A9B" w:rsidP="009A3044">
      <w:pPr>
        <w:pStyle w:val="ListParagraph"/>
        <w:numPr>
          <w:ilvl w:val="0"/>
          <w:numId w:val="1"/>
        </w:numPr>
        <w:spacing w:line="360" w:lineRule="auto"/>
      </w:pPr>
      <w:r>
        <w:t xml:space="preserve">Colony PCR to confirm the deletion mutants. Typically a half the 10 colonies should be mutants.     </w:t>
      </w:r>
    </w:p>
    <w:p w14:paraId="205CD8DC" w14:textId="77777777" w:rsidR="00A674DD" w:rsidRDefault="00A674DD" w:rsidP="00A674DD">
      <w:pPr>
        <w:spacing w:line="360" w:lineRule="auto"/>
        <w:rPr>
          <w:color w:val="FF0000"/>
        </w:rPr>
      </w:pPr>
      <w:r>
        <w:rPr>
          <w:color w:val="FF0000"/>
        </w:rPr>
        <w:t xml:space="preserve">      </w:t>
      </w:r>
      <w:r w:rsidRPr="00A674DD">
        <w:rPr>
          <w:color w:val="FF0000"/>
        </w:rPr>
        <w:t>Note</w:t>
      </w:r>
      <w:r>
        <w:rPr>
          <w:color w:val="FF0000"/>
        </w:rPr>
        <w:t xml:space="preserve">: If for some reason the secondary recombination failed, try different colonies    </w:t>
      </w:r>
    </w:p>
    <w:p w14:paraId="78029E09" w14:textId="5EF14C09" w:rsidR="002941AE" w:rsidRPr="00A674DD" w:rsidRDefault="00A674DD" w:rsidP="00A674DD">
      <w:pPr>
        <w:spacing w:line="360" w:lineRule="auto"/>
        <w:rPr>
          <w:color w:val="FF0000"/>
        </w:rPr>
      </w:pPr>
      <w:r>
        <w:rPr>
          <w:color w:val="FF0000"/>
        </w:rPr>
        <w:t xml:space="preserve">      from the first recombination.   </w:t>
      </w:r>
      <w:r w:rsidR="00F00A9B" w:rsidRPr="00A674DD">
        <w:rPr>
          <w:color w:val="FF0000"/>
        </w:rPr>
        <w:t xml:space="preserve"> </w:t>
      </w:r>
      <w:r w:rsidR="00AD0064" w:rsidRPr="00A674DD">
        <w:rPr>
          <w:color w:val="FF0000"/>
        </w:rPr>
        <w:t xml:space="preserve"> </w:t>
      </w:r>
    </w:p>
    <w:p w14:paraId="02F7B73F" w14:textId="35598A85" w:rsidR="002941AE" w:rsidRDefault="002941AE" w:rsidP="002941AE">
      <w:pPr>
        <w:spacing w:line="360" w:lineRule="auto"/>
        <w:ind w:left="360"/>
      </w:pPr>
    </w:p>
    <w:p w14:paraId="3D11F70C" w14:textId="4FCF0C37" w:rsidR="001F15CC" w:rsidRDefault="001F15CC" w:rsidP="0043001F">
      <w:pPr>
        <w:spacing w:line="360" w:lineRule="auto"/>
      </w:pPr>
      <w:r>
        <w:t xml:space="preserve"> </w:t>
      </w:r>
    </w:p>
    <w:p w14:paraId="4B0C1293" w14:textId="77777777" w:rsidR="001F15CC" w:rsidRDefault="001F15CC" w:rsidP="0043001F">
      <w:pPr>
        <w:spacing w:line="360" w:lineRule="auto"/>
      </w:pPr>
    </w:p>
    <w:p w14:paraId="29315E21" w14:textId="77777777" w:rsidR="001F15CC" w:rsidRDefault="001F15CC" w:rsidP="0043001F">
      <w:pPr>
        <w:spacing w:line="360" w:lineRule="auto"/>
      </w:pPr>
    </w:p>
    <w:p w14:paraId="65F4F1D3" w14:textId="77777777" w:rsidR="001F15CC" w:rsidRDefault="001F15CC" w:rsidP="0043001F">
      <w:pPr>
        <w:spacing w:line="360" w:lineRule="auto"/>
      </w:pPr>
    </w:p>
    <w:p w14:paraId="133E1230" w14:textId="77777777" w:rsidR="00D66AE9" w:rsidRDefault="00D66AE9" w:rsidP="0043001F">
      <w:pPr>
        <w:spacing w:line="360" w:lineRule="auto"/>
      </w:pPr>
    </w:p>
    <w:p w14:paraId="79276951" w14:textId="77777777" w:rsidR="003032FA" w:rsidRDefault="003032FA" w:rsidP="0043001F">
      <w:pPr>
        <w:spacing w:line="360" w:lineRule="auto"/>
      </w:pPr>
    </w:p>
    <w:sectPr w:rsidR="003032FA" w:rsidSect="00586E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B047" w14:textId="77777777" w:rsidR="009C5A7D" w:rsidRDefault="009C5A7D" w:rsidP="00D66AE9">
      <w:r>
        <w:separator/>
      </w:r>
    </w:p>
  </w:endnote>
  <w:endnote w:type="continuationSeparator" w:id="0">
    <w:p w14:paraId="0E63CA78" w14:textId="77777777" w:rsidR="009C5A7D" w:rsidRDefault="009C5A7D" w:rsidP="00D6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B290E" w14:textId="77777777" w:rsidR="009C5A7D" w:rsidRDefault="009C5A7D" w:rsidP="00D66AE9">
      <w:r>
        <w:separator/>
      </w:r>
    </w:p>
  </w:footnote>
  <w:footnote w:type="continuationSeparator" w:id="0">
    <w:p w14:paraId="43D737C1" w14:textId="77777777" w:rsidR="009C5A7D" w:rsidRDefault="009C5A7D" w:rsidP="00D6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5B47"/>
    <w:multiLevelType w:val="hybridMultilevel"/>
    <w:tmpl w:val="5B184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4B"/>
    <w:rsid w:val="000829D0"/>
    <w:rsid w:val="000B5389"/>
    <w:rsid w:val="0011687D"/>
    <w:rsid w:val="0015264D"/>
    <w:rsid w:val="00180686"/>
    <w:rsid w:val="001A2D7E"/>
    <w:rsid w:val="001F15CC"/>
    <w:rsid w:val="002304C8"/>
    <w:rsid w:val="002941AE"/>
    <w:rsid w:val="002E284B"/>
    <w:rsid w:val="003032FA"/>
    <w:rsid w:val="00404655"/>
    <w:rsid w:val="0043001F"/>
    <w:rsid w:val="0049068F"/>
    <w:rsid w:val="004F4457"/>
    <w:rsid w:val="00582793"/>
    <w:rsid w:val="00586C20"/>
    <w:rsid w:val="00586EA5"/>
    <w:rsid w:val="005E16CE"/>
    <w:rsid w:val="00635367"/>
    <w:rsid w:val="00695C37"/>
    <w:rsid w:val="00835218"/>
    <w:rsid w:val="008D2866"/>
    <w:rsid w:val="008D44A8"/>
    <w:rsid w:val="0095058F"/>
    <w:rsid w:val="009A3044"/>
    <w:rsid w:val="009C5A7D"/>
    <w:rsid w:val="009C5A82"/>
    <w:rsid w:val="00A674DD"/>
    <w:rsid w:val="00A8341E"/>
    <w:rsid w:val="00A857FB"/>
    <w:rsid w:val="00AD0064"/>
    <w:rsid w:val="00B9198D"/>
    <w:rsid w:val="00BB3DC6"/>
    <w:rsid w:val="00BD0874"/>
    <w:rsid w:val="00BD237A"/>
    <w:rsid w:val="00CF573A"/>
    <w:rsid w:val="00D53A30"/>
    <w:rsid w:val="00D66AE9"/>
    <w:rsid w:val="00DB13A0"/>
    <w:rsid w:val="00E36148"/>
    <w:rsid w:val="00E44381"/>
    <w:rsid w:val="00E7579E"/>
    <w:rsid w:val="00E77FA5"/>
    <w:rsid w:val="00F00A9B"/>
    <w:rsid w:val="00F25567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5E468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4C8"/>
    <w:rPr>
      <w:rFonts w:ascii="Times New Roman" w:eastAsia="宋体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A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E9"/>
    <w:rPr>
      <w:rFonts w:ascii="Times New Roman" w:eastAsia="宋体" w:hAnsi="Times New Roman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66A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E9"/>
    <w:rPr>
      <w:rFonts w:ascii="Times New Roman" w:eastAsia="宋体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392</Words>
  <Characters>2237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YONGTAO ZHU</dc:creator>
  <cp:keywords/>
  <dc:description/>
  <cp:lastModifiedBy>Yongtao Zhu</cp:lastModifiedBy>
  <cp:revision>14</cp:revision>
  <cp:lastPrinted>2021-12-16T16:59:00Z</cp:lastPrinted>
  <dcterms:created xsi:type="dcterms:W3CDTF">2015-08-14T17:13:00Z</dcterms:created>
  <dcterms:modified xsi:type="dcterms:W3CDTF">2021-12-16T17:00:00Z</dcterms:modified>
</cp:coreProperties>
</file>